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06E" w:rsidRPr="00836A36" w:rsidRDefault="00E2706E" w:rsidP="00E2706E">
      <w:pPr>
        <w:spacing w:afterLines="100" w:after="312" w:line="360" w:lineRule="exact"/>
        <w:ind w:firstLine="600"/>
        <w:rPr>
          <w:rFonts w:ascii="仿宋_GB2312" w:eastAsia="仿宋_GB2312"/>
          <w:b/>
          <w:bCs/>
          <w:sz w:val="28"/>
          <w:szCs w:val="28"/>
        </w:rPr>
      </w:pPr>
      <w:bookmarkStart w:id="0" w:name="_GoBack"/>
      <w:r w:rsidRPr="00836A36">
        <w:rPr>
          <w:rFonts w:ascii="仿宋_GB2312" w:eastAsia="仿宋_GB2312" w:hint="eastAsia"/>
          <w:b/>
          <w:bCs/>
          <w:sz w:val="28"/>
          <w:szCs w:val="28"/>
        </w:rPr>
        <w:t>附件</w:t>
      </w:r>
      <w:r w:rsidRPr="00836A36">
        <w:rPr>
          <w:rFonts w:ascii="仿宋_GB2312" w:eastAsia="仿宋_GB2312"/>
          <w:b/>
          <w:bCs/>
          <w:sz w:val="28"/>
          <w:szCs w:val="28"/>
        </w:rPr>
        <w:t>1</w:t>
      </w:r>
      <w:r>
        <w:rPr>
          <w:rFonts w:ascii="仿宋_GB2312" w:eastAsia="仿宋_GB2312" w:hint="eastAsia"/>
          <w:b/>
          <w:bCs/>
          <w:sz w:val="28"/>
          <w:szCs w:val="28"/>
        </w:rPr>
        <w:t xml:space="preserve"> </w:t>
      </w:r>
      <w:r w:rsidRPr="00836A36">
        <w:rPr>
          <w:rFonts w:ascii="仿宋_GB2312" w:eastAsia="仿宋_GB2312" w:hint="eastAsia"/>
          <w:b/>
          <w:bCs/>
          <w:sz w:val="28"/>
          <w:szCs w:val="28"/>
        </w:rPr>
        <w:t>南京信息工程大学教学事故分类与级别认定情节</w:t>
      </w:r>
    </w:p>
    <w:bookmarkEnd w:id="0"/>
    <w:p w:rsidR="00E2706E" w:rsidRDefault="00E2706E" w:rsidP="00E2706E">
      <w:pPr>
        <w:adjustRightInd w:val="0"/>
        <w:snapToGrid w:val="0"/>
        <w:spacing w:line="300" w:lineRule="auto"/>
        <w:ind w:firstLineChars="200" w:firstLine="420"/>
        <w:rPr>
          <w:rFonts w:ascii="宋体"/>
          <w:color w:val="000000"/>
        </w:rPr>
      </w:pPr>
      <w:r>
        <w:rPr>
          <w:rFonts w:ascii="宋体" w:hint="eastAsia"/>
          <w:color w:val="000000"/>
        </w:rPr>
        <w:t>教学类（</w:t>
      </w:r>
      <w:r>
        <w:rPr>
          <w:rFonts w:ascii="宋体"/>
          <w:color w:val="000000"/>
        </w:rPr>
        <w:t>A</w:t>
      </w:r>
      <w:r>
        <w:rPr>
          <w:rFonts w:ascii="宋体" w:hint="eastAsia"/>
          <w:color w:val="000000"/>
        </w:rPr>
        <w:t>）</w:t>
      </w:r>
    </w:p>
    <w:tbl>
      <w:tblPr>
        <w:tblW w:w="10065" w:type="dxa"/>
        <w:tblInd w:w="-52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567"/>
        <w:gridCol w:w="8364"/>
        <w:gridCol w:w="1134"/>
      </w:tblGrid>
      <w:tr w:rsidR="00E2706E" w:rsidTr="00C22F24">
        <w:tc>
          <w:tcPr>
            <w:tcW w:w="567" w:type="dxa"/>
            <w:tcBorders>
              <w:top w:val="single" w:sz="8" w:space="0" w:color="auto"/>
            </w:tcBorders>
            <w:tcMar>
              <w:top w:w="0" w:type="dxa"/>
              <w:left w:w="40" w:type="dxa"/>
              <w:bottom w:w="0" w:type="dxa"/>
              <w:right w:w="40" w:type="dxa"/>
            </w:tcMar>
            <w:vAlign w:val="center"/>
          </w:tcPr>
          <w:p w:rsidR="00E2706E" w:rsidRDefault="00E2706E" w:rsidP="00C22F24">
            <w:pPr>
              <w:adjustRightInd w:val="0"/>
              <w:snapToGrid w:val="0"/>
              <w:spacing w:line="300" w:lineRule="auto"/>
              <w:rPr>
                <w:rFonts w:ascii="宋体"/>
                <w:color w:val="000000"/>
              </w:rPr>
            </w:pPr>
            <w:r>
              <w:rPr>
                <w:rFonts w:ascii="宋体" w:hint="eastAsia"/>
                <w:color w:val="000000"/>
              </w:rPr>
              <w:t>序号</w:t>
            </w:r>
          </w:p>
        </w:tc>
        <w:tc>
          <w:tcPr>
            <w:tcW w:w="8364" w:type="dxa"/>
            <w:tcBorders>
              <w:top w:val="single" w:sz="8" w:space="0" w:color="auto"/>
            </w:tcBorders>
            <w:vAlign w:val="center"/>
          </w:tcPr>
          <w:p w:rsidR="00E2706E" w:rsidRDefault="00E2706E" w:rsidP="00C22F24">
            <w:pPr>
              <w:adjustRightInd w:val="0"/>
              <w:snapToGrid w:val="0"/>
              <w:spacing w:line="300" w:lineRule="auto"/>
              <w:ind w:firstLineChars="200" w:firstLine="420"/>
              <w:jc w:val="center"/>
              <w:rPr>
                <w:rFonts w:ascii="宋体"/>
                <w:color w:val="000000"/>
              </w:rPr>
            </w:pPr>
            <w:r>
              <w:rPr>
                <w:rFonts w:ascii="宋体" w:hint="eastAsia"/>
                <w:color w:val="000000"/>
              </w:rPr>
              <w:t>事由</w:t>
            </w:r>
          </w:p>
        </w:tc>
        <w:tc>
          <w:tcPr>
            <w:tcW w:w="1134" w:type="dxa"/>
            <w:tcBorders>
              <w:top w:val="single" w:sz="8" w:space="0" w:color="auto"/>
            </w:tcBorders>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级别</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A1</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在教学及其组织管理过程中散布或出现违背党的方针政策、违背教师职业道德规范等方面的言论或行为</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A2</w:t>
            </w:r>
          </w:p>
        </w:tc>
        <w:tc>
          <w:tcPr>
            <w:tcW w:w="8364"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未按规定程序办理审批手续，擅自停课、缺课</w:t>
            </w:r>
            <w:r>
              <w:rPr>
                <w:rFonts w:ascii="宋体"/>
                <w:color w:val="000000"/>
              </w:rPr>
              <w:t>1</w:t>
            </w:r>
            <w:r>
              <w:rPr>
                <w:rFonts w:ascii="宋体" w:hint="eastAsia"/>
                <w:color w:val="000000"/>
              </w:rPr>
              <w:t>次以上</w:t>
            </w:r>
            <w:r>
              <w:rPr>
                <w:rFonts w:ascii="宋体"/>
                <w:color w:val="000000"/>
              </w:rPr>
              <w:t>/1</w:t>
            </w:r>
            <w:r>
              <w:rPr>
                <w:rFonts w:ascii="宋体" w:hint="eastAsia"/>
                <w:color w:val="000000"/>
              </w:rPr>
              <w:t>次</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r>
              <w:rPr>
                <w:rFonts w:ascii="宋体"/>
                <w:color w:val="000000"/>
              </w:rPr>
              <w:t>/</w:t>
            </w:r>
            <w:r>
              <w:rPr>
                <w:rFonts w:ascii="宋体" w:hint="eastAsia"/>
                <w:color w:val="000000"/>
              </w:rPr>
              <w:t>Ⅱ</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A3</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实验技术人员未准备实验</w:t>
            </w:r>
            <w:r>
              <w:rPr>
                <w:rFonts w:ascii="宋体"/>
                <w:color w:val="000000"/>
              </w:rPr>
              <w:t>/</w:t>
            </w:r>
            <w:r>
              <w:rPr>
                <w:rFonts w:ascii="宋体" w:hint="eastAsia"/>
                <w:color w:val="000000"/>
              </w:rPr>
              <w:t>未按要求准备实验，导致实验教学无法正常进行</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r>
              <w:rPr>
                <w:rFonts w:ascii="宋体"/>
                <w:color w:val="000000"/>
              </w:rPr>
              <w:t>/</w:t>
            </w:r>
            <w:r>
              <w:rPr>
                <w:rFonts w:ascii="宋体" w:hint="eastAsia"/>
                <w:color w:val="000000"/>
              </w:rPr>
              <w:t>Ⅱ</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A4</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在教学活动中因教师</w:t>
            </w:r>
            <w:proofErr w:type="gramStart"/>
            <w:r>
              <w:rPr>
                <w:rFonts w:ascii="宋体" w:hint="eastAsia"/>
                <w:color w:val="000000"/>
              </w:rPr>
              <w:t>擅</w:t>
            </w:r>
            <w:proofErr w:type="gramEnd"/>
            <w:r>
              <w:rPr>
                <w:rFonts w:ascii="宋体" w:hint="eastAsia"/>
                <w:color w:val="000000"/>
              </w:rPr>
              <w:t>离岗位或指导失误，造成学生在教学、实验或实践活动中受到严重伤害或造成重大财产损失</w:t>
            </w:r>
            <w:r>
              <w:rPr>
                <w:rFonts w:ascii="宋体"/>
                <w:color w:val="000000"/>
              </w:rPr>
              <w:t>/</w:t>
            </w:r>
            <w:r>
              <w:rPr>
                <w:rFonts w:ascii="宋体" w:hint="eastAsia"/>
                <w:color w:val="000000"/>
              </w:rPr>
              <w:t>受到较重伤害或较大财产损失</w:t>
            </w:r>
            <w:r>
              <w:rPr>
                <w:rFonts w:ascii="宋体"/>
                <w:color w:val="000000"/>
              </w:rPr>
              <w:t>/</w:t>
            </w:r>
            <w:r>
              <w:rPr>
                <w:rFonts w:ascii="宋体" w:hint="eastAsia"/>
                <w:color w:val="000000"/>
              </w:rPr>
              <w:t>受到伤害或造成财产损失</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r>
              <w:rPr>
                <w:rFonts w:ascii="宋体"/>
                <w:color w:val="000000"/>
              </w:rPr>
              <w:t>/</w:t>
            </w:r>
            <w:r>
              <w:rPr>
                <w:rFonts w:ascii="宋体" w:hint="eastAsia"/>
                <w:color w:val="000000"/>
              </w:rPr>
              <w:t>Ⅱ</w:t>
            </w:r>
            <w:r>
              <w:rPr>
                <w:rFonts w:ascii="宋体"/>
                <w:color w:val="000000"/>
              </w:rPr>
              <w:t>/</w:t>
            </w: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A5</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在本科生毕业设计（论文）以及研究生学位论文指导与答辩过程中，不按规定程序进行且重要环节缺失，造成严重后果</w:t>
            </w:r>
            <w:r>
              <w:rPr>
                <w:rFonts w:ascii="宋体"/>
                <w:color w:val="000000"/>
              </w:rPr>
              <w:t>/</w:t>
            </w:r>
            <w:r>
              <w:rPr>
                <w:rFonts w:ascii="宋体" w:hint="eastAsia"/>
                <w:color w:val="000000"/>
              </w:rPr>
              <w:t>不良影响</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r>
              <w:rPr>
                <w:rFonts w:ascii="宋体"/>
                <w:color w:val="000000"/>
              </w:rPr>
              <w:t>/</w:t>
            </w:r>
            <w:r>
              <w:rPr>
                <w:rFonts w:ascii="宋体" w:hint="eastAsia"/>
                <w:color w:val="000000"/>
              </w:rPr>
              <w:t>Ⅱ</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A6</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教师对学生实行体罚或使用侮辱性语言，造成不良影响或严重后果</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A7</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不按教学大纲要求布置作业或整学期不批改作业和实验报告</w:t>
            </w:r>
            <w:r>
              <w:rPr>
                <w:rFonts w:ascii="宋体"/>
                <w:color w:val="000000"/>
              </w:rPr>
              <w:t>/</w:t>
            </w:r>
            <w:r>
              <w:rPr>
                <w:rFonts w:ascii="宋体" w:hint="eastAsia"/>
                <w:color w:val="000000"/>
              </w:rPr>
              <w:t>批改量少于三分之一</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A8</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教师上课期间无故离开</w:t>
            </w:r>
            <w:r>
              <w:rPr>
                <w:rFonts w:ascii="宋体"/>
                <w:color w:val="000000"/>
              </w:rPr>
              <w:t>5</w:t>
            </w:r>
            <w:r>
              <w:rPr>
                <w:rFonts w:ascii="宋体" w:hint="eastAsia"/>
                <w:color w:val="000000"/>
              </w:rPr>
              <w:t>分钟及以上</w:t>
            </w:r>
            <w:r>
              <w:rPr>
                <w:rFonts w:ascii="宋体"/>
                <w:color w:val="000000"/>
              </w:rPr>
              <w:t>/5</w:t>
            </w:r>
            <w:r>
              <w:rPr>
                <w:rFonts w:ascii="宋体" w:hint="eastAsia"/>
                <w:color w:val="000000"/>
              </w:rPr>
              <w:t>分钟以内</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A9</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教师上课期间</w:t>
            </w:r>
            <w:proofErr w:type="gramStart"/>
            <w:r>
              <w:rPr>
                <w:rFonts w:ascii="宋体" w:hint="eastAsia"/>
                <w:color w:val="000000"/>
              </w:rPr>
              <w:t>无故长</w:t>
            </w:r>
            <w:proofErr w:type="gramEnd"/>
            <w:r>
              <w:rPr>
                <w:rFonts w:ascii="宋体" w:hint="eastAsia"/>
                <w:color w:val="000000"/>
              </w:rPr>
              <w:t>时间打电话或翻看手机</w:t>
            </w:r>
            <w:r>
              <w:rPr>
                <w:rFonts w:ascii="宋体"/>
                <w:color w:val="000000"/>
              </w:rPr>
              <w:t>5</w:t>
            </w:r>
            <w:r>
              <w:rPr>
                <w:rFonts w:ascii="宋体" w:hint="eastAsia"/>
                <w:color w:val="000000"/>
              </w:rPr>
              <w:t>分钟及以上</w:t>
            </w:r>
            <w:r>
              <w:rPr>
                <w:rFonts w:ascii="宋体"/>
                <w:color w:val="000000"/>
              </w:rPr>
              <w:t>/5</w:t>
            </w:r>
            <w:r>
              <w:rPr>
                <w:rFonts w:ascii="宋体" w:hint="eastAsia"/>
                <w:color w:val="000000"/>
              </w:rPr>
              <w:t>分钟以内</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A10</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私自请无主讲资格的教师代课或私自请有主讲资格的教师代课但课时超过总学时五分之一</w:t>
            </w:r>
            <w:r>
              <w:rPr>
                <w:rFonts w:ascii="宋体"/>
                <w:color w:val="000000"/>
              </w:rPr>
              <w:t>/</w:t>
            </w:r>
            <w:r>
              <w:rPr>
                <w:rFonts w:ascii="宋体" w:hint="eastAsia"/>
                <w:color w:val="000000"/>
              </w:rPr>
              <w:t>擅自变更课程表安排的上课时间和地点</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A11</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教师上课无故迟到或早退</w:t>
            </w:r>
            <w:r>
              <w:rPr>
                <w:rFonts w:ascii="宋体"/>
                <w:color w:val="000000"/>
              </w:rPr>
              <w:t>5</w:t>
            </w:r>
            <w:r>
              <w:rPr>
                <w:rFonts w:ascii="宋体" w:hint="eastAsia"/>
                <w:color w:val="000000"/>
              </w:rPr>
              <w:t>分钟及以上</w:t>
            </w:r>
            <w:r>
              <w:rPr>
                <w:rFonts w:ascii="宋体"/>
                <w:color w:val="000000"/>
              </w:rPr>
              <w:t>/5</w:t>
            </w:r>
            <w:r>
              <w:rPr>
                <w:rFonts w:ascii="宋体" w:hint="eastAsia"/>
                <w:color w:val="000000"/>
              </w:rPr>
              <w:t>分钟以内</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A12</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教师强制学生购买非学校指定的教学参考资料</w:t>
            </w:r>
            <w:r>
              <w:rPr>
                <w:rFonts w:ascii="宋体"/>
                <w:color w:val="000000"/>
              </w:rPr>
              <w:t>/</w:t>
            </w:r>
            <w:r>
              <w:rPr>
                <w:rFonts w:ascii="宋体" w:hint="eastAsia"/>
                <w:color w:val="000000"/>
              </w:rPr>
              <w:t>私自向学生推销或暗示学生购买非学校指定的教学参考资料，造成不良影响</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A13</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教师在教学过程中讲授与课程教学无关的内容，造成严重后果</w:t>
            </w:r>
            <w:r>
              <w:rPr>
                <w:rFonts w:ascii="宋体"/>
                <w:color w:val="000000"/>
              </w:rPr>
              <w:t>/</w:t>
            </w:r>
            <w:r>
              <w:rPr>
                <w:rFonts w:ascii="宋体" w:hint="eastAsia"/>
                <w:color w:val="000000"/>
              </w:rPr>
              <w:t>不良影响</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A14</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教师在教学过程中过度宣扬自己，严重贬低他人</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A15</w:t>
            </w:r>
          </w:p>
        </w:tc>
        <w:tc>
          <w:tcPr>
            <w:tcW w:w="836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因课堂教学管理不善，造成课堂教学秩序混乱，影响正常教学</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A16</w:t>
            </w:r>
          </w:p>
        </w:tc>
        <w:tc>
          <w:tcPr>
            <w:tcW w:w="8364"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课程教学进度过快、过慢，与教学大纲、教学进度表不符程度达二分之一</w:t>
            </w:r>
            <w:r>
              <w:rPr>
                <w:rFonts w:ascii="宋体"/>
                <w:color w:val="000000"/>
              </w:rPr>
              <w:t>/</w:t>
            </w:r>
            <w:r>
              <w:rPr>
                <w:rFonts w:ascii="宋体" w:hint="eastAsia"/>
                <w:color w:val="000000"/>
              </w:rPr>
              <w:t>三分之一</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A17</w:t>
            </w:r>
          </w:p>
        </w:tc>
        <w:tc>
          <w:tcPr>
            <w:tcW w:w="8364"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教师课堂教学连续播放与教学内容关系不密切的视频超过</w:t>
            </w:r>
            <w:r>
              <w:rPr>
                <w:rFonts w:ascii="宋体"/>
                <w:color w:val="000000"/>
              </w:rPr>
              <w:t>20</w:t>
            </w:r>
            <w:r>
              <w:rPr>
                <w:rFonts w:ascii="宋体" w:hint="eastAsia"/>
                <w:color w:val="000000"/>
              </w:rPr>
              <w:t>分钟</w:t>
            </w:r>
            <w:r>
              <w:rPr>
                <w:rFonts w:ascii="宋体"/>
                <w:color w:val="000000"/>
              </w:rPr>
              <w:t>/</w:t>
            </w:r>
            <w:r>
              <w:rPr>
                <w:rFonts w:ascii="宋体" w:hint="eastAsia"/>
                <w:color w:val="000000"/>
              </w:rPr>
              <w:t>连续播放与教学内容相关的视频时间超过</w:t>
            </w:r>
            <w:r>
              <w:rPr>
                <w:rFonts w:ascii="宋体"/>
                <w:color w:val="000000"/>
              </w:rPr>
              <w:t>30</w:t>
            </w:r>
            <w:r>
              <w:rPr>
                <w:rFonts w:ascii="宋体" w:hint="eastAsia"/>
                <w:color w:val="000000"/>
              </w:rPr>
              <w:t>分钟，且没有进行充分点评的</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A18</w:t>
            </w:r>
          </w:p>
        </w:tc>
        <w:tc>
          <w:tcPr>
            <w:tcW w:w="8364"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无正当理由，拒绝接受教学任务和履行岗位职责，影响教学工作安排</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A19</w:t>
            </w:r>
          </w:p>
        </w:tc>
        <w:tc>
          <w:tcPr>
            <w:tcW w:w="8364"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教师单节课中讲述与课程教学无关的内容</w:t>
            </w:r>
            <w:r>
              <w:rPr>
                <w:rFonts w:ascii="宋体"/>
                <w:color w:val="000000"/>
              </w:rPr>
              <w:t>10</w:t>
            </w:r>
            <w:r>
              <w:rPr>
                <w:rFonts w:ascii="宋体" w:hint="eastAsia"/>
                <w:color w:val="000000"/>
              </w:rPr>
              <w:t>分钟以上</w:t>
            </w:r>
            <w:r>
              <w:rPr>
                <w:rFonts w:ascii="宋体"/>
                <w:color w:val="000000"/>
              </w:rPr>
              <w:t>/5-10</w:t>
            </w:r>
            <w:r>
              <w:rPr>
                <w:rFonts w:ascii="宋体" w:hint="eastAsia"/>
                <w:color w:val="000000"/>
              </w:rPr>
              <w:t>分钟</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567"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A20</w:t>
            </w:r>
          </w:p>
        </w:tc>
        <w:tc>
          <w:tcPr>
            <w:tcW w:w="8364"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线上教学过程中，不熟悉在线教育平台，教学时间安排不合理，严重影响</w:t>
            </w:r>
            <w:r>
              <w:rPr>
                <w:rFonts w:ascii="宋体"/>
                <w:color w:val="000000"/>
              </w:rPr>
              <w:t>/</w:t>
            </w:r>
            <w:r>
              <w:rPr>
                <w:rFonts w:ascii="宋体" w:hint="eastAsia"/>
                <w:color w:val="000000"/>
              </w:rPr>
              <w:t>影响正常教学秩序</w:t>
            </w:r>
          </w:p>
        </w:tc>
        <w:tc>
          <w:tcPr>
            <w:tcW w:w="1134" w:type="dxa"/>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bl>
    <w:p w:rsidR="00E2706E" w:rsidRDefault="00E2706E" w:rsidP="00E2706E">
      <w:pPr>
        <w:rPr>
          <w:rFonts w:ascii="宋体"/>
          <w:color w:val="000000"/>
        </w:rPr>
      </w:pPr>
      <w:r>
        <w:rPr>
          <w:rFonts w:ascii="宋体"/>
          <w:color w:val="000000"/>
        </w:rPr>
        <w:br w:type="page"/>
      </w:r>
    </w:p>
    <w:p w:rsidR="00E2706E" w:rsidRDefault="00E2706E" w:rsidP="00E2706E">
      <w:pPr>
        <w:adjustRightInd w:val="0"/>
        <w:snapToGrid w:val="0"/>
        <w:spacing w:line="300" w:lineRule="auto"/>
        <w:ind w:firstLineChars="200" w:firstLine="420"/>
        <w:rPr>
          <w:rFonts w:ascii="宋体"/>
          <w:color w:val="000000"/>
        </w:rPr>
      </w:pPr>
      <w:r>
        <w:rPr>
          <w:rFonts w:ascii="宋体" w:hint="eastAsia"/>
          <w:color w:val="000000"/>
        </w:rPr>
        <w:lastRenderedPageBreak/>
        <w:t>考核与成绩管理类（</w:t>
      </w:r>
      <w:r>
        <w:rPr>
          <w:rFonts w:ascii="宋体"/>
          <w:color w:val="000000"/>
        </w:rPr>
        <w:t>B</w:t>
      </w:r>
      <w:r>
        <w:rPr>
          <w:rFonts w:ascii="宋体" w:hint="eastAsia"/>
          <w:color w:val="000000"/>
        </w:rPr>
        <w:t>）</w:t>
      </w:r>
    </w:p>
    <w:tbl>
      <w:tblPr>
        <w:tblW w:w="9781" w:type="dxa"/>
        <w:tblInd w:w="-5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851"/>
        <w:gridCol w:w="7796"/>
        <w:gridCol w:w="1134"/>
      </w:tblGrid>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序号</w:t>
            </w:r>
          </w:p>
        </w:tc>
        <w:tc>
          <w:tcPr>
            <w:tcW w:w="7796" w:type="dxa"/>
          </w:tcPr>
          <w:p w:rsidR="00E2706E" w:rsidRDefault="00E2706E" w:rsidP="00C22F24">
            <w:pPr>
              <w:adjustRightInd w:val="0"/>
              <w:snapToGrid w:val="0"/>
              <w:spacing w:line="300" w:lineRule="auto"/>
              <w:ind w:firstLineChars="200" w:firstLine="420"/>
              <w:jc w:val="center"/>
              <w:rPr>
                <w:rFonts w:ascii="宋体"/>
                <w:color w:val="000000"/>
              </w:rPr>
            </w:pPr>
            <w:r>
              <w:rPr>
                <w:rFonts w:ascii="宋体" w:hint="eastAsia"/>
                <w:color w:val="000000"/>
              </w:rPr>
              <w:t>事由</w:t>
            </w:r>
          </w:p>
        </w:tc>
        <w:tc>
          <w:tcPr>
            <w:tcW w:w="1134" w:type="dxa"/>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级别</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B1</w:t>
            </w:r>
          </w:p>
        </w:tc>
        <w:tc>
          <w:tcPr>
            <w:tcW w:w="7796"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上报虚假成绩或成绩报出后弄虚作假，随意更改成绩</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B2</w:t>
            </w:r>
          </w:p>
        </w:tc>
        <w:tc>
          <w:tcPr>
            <w:tcW w:w="7796"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任课教师及其他人员考前（包括答疑辅导）故意</w:t>
            </w:r>
            <w:r>
              <w:rPr>
                <w:rFonts w:ascii="宋体"/>
                <w:color w:val="000000"/>
              </w:rPr>
              <w:t>/</w:t>
            </w:r>
            <w:r>
              <w:rPr>
                <w:rFonts w:ascii="宋体" w:hint="eastAsia"/>
                <w:color w:val="000000"/>
              </w:rPr>
              <w:t>失误泄露试题</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r>
              <w:rPr>
                <w:rFonts w:ascii="宋体"/>
                <w:color w:val="000000"/>
              </w:rPr>
              <w:t>/</w:t>
            </w:r>
            <w:r>
              <w:rPr>
                <w:rFonts w:ascii="宋体" w:hint="eastAsia"/>
                <w:color w:val="000000"/>
              </w:rPr>
              <w:t>Ⅱ</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B3</w:t>
            </w:r>
          </w:p>
        </w:tc>
        <w:tc>
          <w:tcPr>
            <w:tcW w:w="7796"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同一门课程连续三次考试用</w:t>
            </w:r>
            <w:proofErr w:type="gramStart"/>
            <w:r>
              <w:rPr>
                <w:rFonts w:ascii="宋体" w:hint="eastAsia"/>
                <w:color w:val="000000"/>
              </w:rPr>
              <w:t>卷内容</w:t>
            </w:r>
            <w:proofErr w:type="gramEnd"/>
            <w:r>
              <w:rPr>
                <w:rFonts w:ascii="宋体" w:hint="eastAsia"/>
                <w:color w:val="000000"/>
              </w:rPr>
              <w:t>完全相同</w:t>
            </w:r>
            <w:r>
              <w:rPr>
                <w:rFonts w:ascii="宋体"/>
                <w:color w:val="000000"/>
              </w:rPr>
              <w:t>/</w:t>
            </w:r>
            <w:r>
              <w:rPr>
                <w:rFonts w:ascii="宋体" w:hint="eastAsia"/>
                <w:color w:val="000000"/>
              </w:rPr>
              <w:t>雷同（</w:t>
            </w:r>
            <w:r>
              <w:rPr>
                <w:rFonts w:ascii="宋体"/>
                <w:color w:val="000000"/>
              </w:rPr>
              <w:t>60%</w:t>
            </w:r>
            <w:r>
              <w:rPr>
                <w:rFonts w:ascii="宋体" w:hint="eastAsia"/>
                <w:color w:val="000000"/>
              </w:rPr>
              <w:t>以上相同），造成严重后果</w:t>
            </w:r>
            <w:r>
              <w:rPr>
                <w:rFonts w:ascii="宋体"/>
                <w:color w:val="000000"/>
              </w:rPr>
              <w:t>/</w:t>
            </w:r>
            <w:r>
              <w:rPr>
                <w:rFonts w:ascii="宋体" w:hint="eastAsia"/>
                <w:color w:val="000000"/>
              </w:rPr>
              <w:t>不良后果</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r>
              <w:rPr>
                <w:rFonts w:ascii="宋体"/>
                <w:color w:val="000000"/>
              </w:rPr>
              <w:t>/</w:t>
            </w:r>
            <w:r>
              <w:rPr>
                <w:rFonts w:ascii="宋体" w:hint="eastAsia"/>
                <w:color w:val="000000"/>
              </w:rPr>
              <w:t>Ⅱ</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B4</w:t>
            </w:r>
          </w:p>
        </w:tc>
        <w:tc>
          <w:tcPr>
            <w:tcW w:w="7796"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监考教师无正当理由监考未到，造成严重后果</w:t>
            </w:r>
            <w:r>
              <w:rPr>
                <w:rFonts w:ascii="宋体"/>
                <w:color w:val="000000"/>
              </w:rPr>
              <w:t>/</w:t>
            </w:r>
            <w:r>
              <w:rPr>
                <w:rFonts w:ascii="宋体" w:hint="eastAsia"/>
                <w:color w:val="000000"/>
              </w:rPr>
              <w:t>不良后果</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r>
              <w:rPr>
                <w:rFonts w:ascii="宋体"/>
                <w:color w:val="000000"/>
              </w:rPr>
              <w:t>/</w:t>
            </w:r>
            <w:r>
              <w:rPr>
                <w:rFonts w:ascii="宋体" w:hint="eastAsia"/>
                <w:color w:val="000000"/>
              </w:rPr>
              <w:t>Ⅱ</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B5</w:t>
            </w:r>
          </w:p>
        </w:tc>
        <w:tc>
          <w:tcPr>
            <w:tcW w:w="7796"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监考教师无正当理由擅自离开考场，或在考场内做与监考无关的事，或长时间打电话和看手机，造成严重影响</w:t>
            </w:r>
            <w:r>
              <w:rPr>
                <w:rFonts w:ascii="宋体"/>
                <w:color w:val="000000"/>
              </w:rPr>
              <w:t>/</w:t>
            </w:r>
            <w:r>
              <w:rPr>
                <w:rFonts w:ascii="宋体" w:hint="eastAsia"/>
                <w:color w:val="000000"/>
              </w:rPr>
              <w:t>造成影响</w:t>
            </w:r>
            <w:r>
              <w:rPr>
                <w:rFonts w:ascii="宋体"/>
                <w:color w:val="000000"/>
              </w:rPr>
              <w:t>/</w:t>
            </w:r>
            <w:r>
              <w:rPr>
                <w:rFonts w:ascii="宋体" w:hint="eastAsia"/>
                <w:color w:val="000000"/>
              </w:rPr>
              <w:t>未造成影响</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r>
              <w:rPr>
                <w:rFonts w:ascii="宋体"/>
                <w:color w:val="000000"/>
              </w:rPr>
              <w:t>/</w:t>
            </w:r>
            <w:r>
              <w:rPr>
                <w:rFonts w:ascii="宋体" w:hint="eastAsia"/>
                <w:color w:val="000000"/>
              </w:rPr>
              <w:t>Ⅱ</w:t>
            </w:r>
            <w:r>
              <w:rPr>
                <w:rFonts w:ascii="宋体"/>
                <w:color w:val="000000"/>
              </w:rPr>
              <w:t>/</w:t>
            </w:r>
            <w:r>
              <w:rPr>
                <w:rFonts w:ascii="宋体" w:hint="eastAsia"/>
                <w:color w:val="000000"/>
              </w:rPr>
              <w:t>Ⅲ</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B6</w:t>
            </w:r>
          </w:p>
        </w:tc>
        <w:tc>
          <w:tcPr>
            <w:tcW w:w="7796"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监考教师听任学生作弊</w:t>
            </w:r>
            <w:r>
              <w:rPr>
                <w:rFonts w:ascii="宋体"/>
                <w:color w:val="000000"/>
              </w:rPr>
              <w:t>/</w:t>
            </w:r>
            <w:r>
              <w:rPr>
                <w:rFonts w:ascii="宋体" w:hint="eastAsia"/>
                <w:color w:val="000000"/>
              </w:rPr>
              <w:t>发现并制止学生作弊，且有作弊证据但不上报</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B7</w:t>
            </w:r>
          </w:p>
        </w:tc>
        <w:tc>
          <w:tcPr>
            <w:tcW w:w="7796"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试题存在严重错误，影响考试正常进行</w:t>
            </w:r>
            <w:r>
              <w:rPr>
                <w:rFonts w:ascii="宋体"/>
                <w:color w:val="000000"/>
              </w:rPr>
              <w:t xml:space="preserve"> </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B8</w:t>
            </w:r>
          </w:p>
        </w:tc>
        <w:tc>
          <w:tcPr>
            <w:tcW w:w="7796"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考试结束收回的试卷和答题</w:t>
            </w:r>
            <w:proofErr w:type="gramStart"/>
            <w:r>
              <w:rPr>
                <w:rFonts w:ascii="宋体" w:hint="eastAsia"/>
                <w:color w:val="000000"/>
              </w:rPr>
              <w:t>册</w:t>
            </w:r>
            <w:proofErr w:type="gramEnd"/>
            <w:r>
              <w:rPr>
                <w:rFonts w:ascii="宋体" w:hint="eastAsia"/>
                <w:color w:val="000000"/>
              </w:rPr>
              <w:t>份数与实到考生数不相符，造成严重后果</w:t>
            </w:r>
            <w:r>
              <w:rPr>
                <w:rFonts w:ascii="宋体"/>
                <w:color w:val="000000"/>
              </w:rPr>
              <w:t>/</w:t>
            </w:r>
            <w:r>
              <w:rPr>
                <w:rFonts w:ascii="宋体" w:hint="eastAsia"/>
                <w:color w:val="000000"/>
              </w:rPr>
              <w:t>不良后果</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B9</w:t>
            </w:r>
          </w:p>
        </w:tc>
        <w:tc>
          <w:tcPr>
            <w:tcW w:w="7796"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未经批准，擅自更改考试时间和地点以及形式，造成不良后果</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B10</w:t>
            </w:r>
          </w:p>
        </w:tc>
        <w:tc>
          <w:tcPr>
            <w:tcW w:w="7796"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考试成绩上报后因批改</w:t>
            </w:r>
            <w:proofErr w:type="gramStart"/>
            <w:r>
              <w:rPr>
                <w:rFonts w:ascii="宋体" w:hint="eastAsia"/>
                <w:color w:val="000000"/>
              </w:rPr>
              <w:t>或合分失误</w:t>
            </w:r>
            <w:proofErr w:type="gramEnd"/>
            <w:r>
              <w:rPr>
                <w:rFonts w:ascii="宋体" w:hint="eastAsia"/>
                <w:color w:val="000000"/>
              </w:rPr>
              <w:t>，需更改</w:t>
            </w:r>
            <w:r>
              <w:rPr>
                <w:rFonts w:ascii="宋体"/>
                <w:color w:val="000000"/>
              </w:rPr>
              <w:t>5</w:t>
            </w:r>
            <w:r>
              <w:rPr>
                <w:rFonts w:ascii="宋体" w:hint="eastAsia"/>
                <w:color w:val="000000"/>
              </w:rPr>
              <w:t>名以上（含</w:t>
            </w:r>
            <w:r>
              <w:rPr>
                <w:rFonts w:ascii="宋体"/>
                <w:color w:val="000000"/>
              </w:rPr>
              <w:t>5</w:t>
            </w:r>
            <w:r>
              <w:rPr>
                <w:rFonts w:ascii="宋体" w:hint="eastAsia"/>
                <w:color w:val="000000"/>
              </w:rPr>
              <w:t>名）</w:t>
            </w:r>
            <w:r>
              <w:rPr>
                <w:rFonts w:ascii="宋体"/>
                <w:color w:val="000000"/>
              </w:rPr>
              <w:t>/3-5</w:t>
            </w:r>
            <w:r>
              <w:rPr>
                <w:rFonts w:ascii="宋体" w:hint="eastAsia"/>
                <w:color w:val="000000"/>
              </w:rPr>
              <w:t>名学生成绩；或两个自然班及以上需要更改</w:t>
            </w:r>
            <w:r>
              <w:rPr>
                <w:rFonts w:ascii="宋体"/>
                <w:color w:val="000000"/>
              </w:rPr>
              <w:t>5%</w:t>
            </w:r>
            <w:r>
              <w:rPr>
                <w:rFonts w:ascii="宋体" w:hint="eastAsia"/>
                <w:color w:val="000000"/>
              </w:rPr>
              <w:t>及以上</w:t>
            </w:r>
            <w:r>
              <w:rPr>
                <w:rFonts w:ascii="宋体"/>
                <w:color w:val="000000"/>
              </w:rPr>
              <w:t>/3%-5%</w:t>
            </w:r>
            <w:r>
              <w:rPr>
                <w:rFonts w:ascii="宋体" w:hint="eastAsia"/>
                <w:color w:val="000000"/>
              </w:rPr>
              <w:t>学生成绩的</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B11</w:t>
            </w:r>
          </w:p>
        </w:tc>
        <w:tc>
          <w:tcPr>
            <w:tcW w:w="7796"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监考教师未按规定清场或清场不彻底，或未向学生宣布考试纪律，造成不良后果</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Ⅲ</w:t>
            </w:r>
          </w:p>
        </w:tc>
      </w:tr>
      <w:tr w:rsidR="00E2706E" w:rsidTr="00C22F24">
        <w:trPr>
          <w:trHeight w:val="387"/>
        </w:trPr>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B12</w:t>
            </w:r>
          </w:p>
        </w:tc>
        <w:tc>
          <w:tcPr>
            <w:tcW w:w="7796"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无正当理由，教师不按规定时间提交学生成绩，</w:t>
            </w:r>
            <w:r>
              <w:t>漏报学生成绩</w:t>
            </w:r>
            <w:r>
              <w:rPr>
                <w:rFonts w:hint="eastAsia"/>
              </w:rPr>
              <w:t>，</w:t>
            </w:r>
            <w:r>
              <w:rPr>
                <w:rFonts w:ascii="宋体" w:hint="eastAsia"/>
                <w:color w:val="000000"/>
              </w:rPr>
              <w:t>造成不良后果</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Ⅲ</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B13</w:t>
            </w:r>
          </w:p>
        </w:tc>
        <w:tc>
          <w:tcPr>
            <w:tcW w:w="7796"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监考教师无故迟到、早退</w:t>
            </w:r>
            <w:r>
              <w:rPr>
                <w:rFonts w:ascii="宋体"/>
                <w:color w:val="000000"/>
              </w:rPr>
              <w:t>5</w:t>
            </w:r>
            <w:r>
              <w:rPr>
                <w:rFonts w:ascii="宋体" w:hint="eastAsia"/>
                <w:color w:val="000000"/>
              </w:rPr>
              <w:t>分钟及以上</w:t>
            </w:r>
            <w:r>
              <w:rPr>
                <w:rFonts w:ascii="宋体"/>
                <w:color w:val="000000"/>
              </w:rPr>
              <w:t>/5</w:t>
            </w:r>
            <w:r>
              <w:rPr>
                <w:rFonts w:ascii="宋体" w:hint="eastAsia"/>
                <w:color w:val="000000"/>
              </w:rPr>
              <w:t>分钟以内</w:t>
            </w:r>
          </w:p>
        </w:tc>
        <w:tc>
          <w:tcPr>
            <w:tcW w:w="1134"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B14</w:t>
            </w:r>
          </w:p>
        </w:tc>
        <w:tc>
          <w:tcPr>
            <w:tcW w:w="7796"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考试档案不按规定提交或整改</w:t>
            </w:r>
            <w:r>
              <w:rPr>
                <w:rFonts w:ascii="宋体"/>
                <w:color w:val="000000"/>
              </w:rPr>
              <w:t>/</w:t>
            </w:r>
            <w:r>
              <w:rPr>
                <w:rFonts w:ascii="宋体" w:hint="eastAsia"/>
                <w:color w:val="000000"/>
              </w:rPr>
              <w:t>整改不到位</w:t>
            </w:r>
          </w:p>
        </w:tc>
        <w:tc>
          <w:tcPr>
            <w:tcW w:w="113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B15</w:t>
            </w:r>
          </w:p>
        </w:tc>
        <w:tc>
          <w:tcPr>
            <w:tcW w:w="7796" w:type="dxa"/>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未经批准，监考教师或教学秘书请研究生、本科生替代监考，造成严重后果</w:t>
            </w:r>
            <w:r>
              <w:rPr>
                <w:rFonts w:ascii="宋体"/>
                <w:color w:val="000000"/>
              </w:rPr>
              <w:t>/</w:t>
            </w:r>
            <w:r>
              <w:rPr>
                <w:rFonts w:ascii="宋体" w:hint="eastAsia"/>
                <w:color w:val="000000"/>
              </w:rPr>
              <w:t>不良后果</w:t>
            </w:r>
          </w:p>
        </w:tc>
        <w:tc>
          <w:tcPr>
            <w:tcW w:w="113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rPr>
          <w:trHeight w:val="398"/>
        </w:trPr>
        <w:tc>
          <w:tcPr>
            <w:tcW w:w="851"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highlight w:val="yellow"/>
              </w:rPr>
            </w:pPr>
            <w:r>
              <w:rPr>
                <w:rFonts w:ascii="宋体"/>
                <w:color w:val="000000"/>
              </w:rPr>
              <w:t>B16</w:t>
            </w:r>
          </w:p>
        </w:tc>
        <w:tc>
          <w:tcPr>
            <w:tcW w:w="7796" w:type="dxa"/>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未经测试，在线考试存在技术上、环节上漏洞，出现大面积作弊，导致严重</w:t>
            </w:r>
            <w:r>
              <w:rPr>
                <w:rFonts w:ascii="宋体"/>
                <w:color w:val="000000"/>
              </w:rPr>
              <w:t>/</w:t>
            </w:r>
            <w:r>
              <w:rPr>
                <w:rFonts w:ascii="宋体" w:hint="eastAsia"/>
                <w:color w:val="000000"/>
              </w:rPr>
              <w:t>不良的影响</w:t>
            </w:r>
          </w:p>
        </w:tc>
        <w:tc>
          <w:tcPr>
            <w:tcW w:w="1134" w:type="dxa"/>
            <w:vAlign w:val="center"/>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bl>
    <w:p w:rsidR="00E2706E" w:rsidRDefault="00E2706E" w:rsidP="00E2706E">
      <w:pPr>
        <w:adjustRightInd w:val="0"/>
        <w:snapToGrid w:val="0"/>
        <w:spacing w:line="300" w:lineRule="auto"/>
        <w:ind w:firstLineChars="200" w:firstLine="420"/>
        <w:rPr>
          <w:rFonts w:ascii="宋体"/>
          <w:color w:val="000000"/>
        </w:rPr>
      </w:pPr>
    </w:p>
    <w:p w:rsidR="00E2706E" w:rsidRDefault="00E2706E" w:rsidP="00E2706E">
      <w:pPr>
        <w:rPr>
          <w:rFonts w:ascii="宋体"/>
          <w:color w:val="000000"/>
        </w:rPr>
      </w:pPr>
      <w:r>
        <w:rPr>
          <w:rFonts w:ascii="宋体"/>
          <w:color w:val="000000"/>
        </w:rPr>
        <w:br w:type="page"/>
      </w:r>
    </w:p>
    <w:p w:rsidR="00E2706E" w:rsidRDefault="00E2706E" w:rsidP="00E2706E">
      <w:pPr>
        <w:adjustRightInd w:val="0"/>
        <w:snapToGrid w:val="0"/>
        <w:spacing w:line="300" w:lineRule="auto"/>
        <w:ind w:firstLineChars="200" w:firstLine="420"/>
        <w:rPr>
          <w:rFonts w:ascii="宋体"/>
          <w:color w:val="000000"/>
        </w:rPr>
      </w:pPr>
      <w:r>
        <w:rPr>
          <w:rFonts w:ascii="宋体"/>
          <w:color w:val="000000"/>
        </w:rPr>
        <w:lastRenderedPageBreak/>
        <w:t> </w:t>
      </w:r>
      <w:r>
        <w:rPr>
          <w:rFonts w:ascii="宋体" w:hint="eastAsia"/>
          <w:color w:val="000000"/>
        </w:rPr>
        <w:t>教学管理类（</w:t>
      </w:r>
      <w:r>
        <w:rPr>
          <w:rFonts w:ascii="宋体"/>
          <w:color w:val="000000"/>
        </w:rPr>
        <w:t>C</w:t>
      </w:r>
      <w:r>
        <w:rPr>
          <w:rFonts w:ascii="宋体" w:hint="eastAsia"/>
          <w:color w:val="000000"/>
        </w:rPr>
        <w:t>）</w:t>
      </w:r>
    </w:p>
    <w:tbl>
      <w:tblPr>
        <w:tblW w:w="9782" w:type="dxa"/>
        <w:tblInd w:w="-2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984"/>
        <w:gridCol w:w="7531"/>
        <w:gridCol w:w="1267"/>
      </w:tblGrid>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序号</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事由</w:t>
            </w:r>
          </w:p>
        </w:tc>
        <w:tc>
          <w:tcPr>
            <w:tcW w:w="1267" w:type="dxa"/>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级别</w:t>
            </w:r>
          </w:p>
        </w:tc>
      </w:tr>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C1</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出具与事实不符的学历、学籍、成绩等各类证书、证明，私自更改或伪造学生成绩档案</w:t>
            </w:r>
          </w:p>
        </w:tc>
        <w:tc>
          <w:tcPr>
            <w:tcW w:w="1267"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p>
        </w:tc>
      </w:tr>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C2</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学院、其他单位或辅导员因集体活动批准多名学生请假，应事先报告教务处和任课教师，因特殊情况来不及报告和通知的，事后应及时报告和说明。没有事先报告教务处并通知任课教师，事后也不做出报告和说明的，造成恶劣</w:t>
            </w:r>
            <w:r>
              <w:rPr>
                <w:rFonts w:ascii="宋体"/>
                <w:color w:val="000000"/>
              </w:rPr>
              <w:t>/</w:t>
            </w:r>
            <w:r>
              <w:rPr>
                <w:rFonts w:ascii="宋体" w:hint="eastAsia"/>
                <w:color w:val="000000"/>
              </w:rPr>
              <w:t>严重</w:t>
            </w:r>
            <w:r>
              <w:rPr>
                <w:rFonts w:ascii="宋体"/>
                <w:color w:val="000000"/>
              </w:rPr>
              <w:t>/</w:t>
            </w:r>
            <w:r>
              <w:rPr>
                <w:rFonts w:ascii="宋体" w:hint="eastAsia"/>
                <w:color w:val="000000"/>
              </w:rPr>
              <w:t>不良影响</w:t>
            </w:r>
          </w:p>
        </w:tc>
        <w:tc>
          <w:tcPr>
            <w:tcW w:w="1267"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Ansi="宋体" w:cs="宋体" w:hint="eastAsia"/>
                <w:color w:val="000000"/>
              </w:rPr>
              <w:t>Ⅰ</w:t>
            </w:r>
            <w:r>
              <w:rPr>
                <w:rFonts w:ascii="宋体"/>
                <w:color w:val="000000"/>
              </w:rPr>
              <w:t>/</w:t>
            </w:r>
            <w:r>
              <w:rPr>
                <w:rFonts w:ascii="宋体" w:hAnsi="宋体" w:cs="宋体" w:hint="eastAsia"/>
                <w:color w:val="000000"/>
              </w:rPr>
              <w:t>Ⅱ</w:t>
            </w:r>
            <w:r>
              <w:rPr>
                <w:rFonts w:ascii="宋体"/>
                <w:color w:val="000000"/>
              </w:rPr>
              <w:t>/</w:t>
            </w:r>
            <w:r>
              <w:rPr>
                <w:rFonts w:ascii="宋体" w:hAnsi="宋体" w:cs="宋体" w:hint="eastAsia"/>
                <w:color w:val="000000"/>
              </w:rPr>
              <w:t>Ⅲ</w:t>
            </w:r>
          </w:p>
        </w:tc>
      </w:tr>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C3</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有关部门或个人对所发生的教学事故有意隐瞒</w:t>
            </w:r>
            <w:r>
              <w:rPr>
                <w:rFonts w:ascii="宋体"/>
                <w:color w:val="000000"/>
              </w:rPr>
              <w:t>/</w:t>
            </w:r>
            <w:r>
              <w:rPr>
                <w:rFonts w:ascii="宋体" w:hint="eastAsia"/>
                <w:color w:val="000000"/>
              </w:rPr>
              <w:t>失察不报，造成严重后果</w:t>
            </w:r>
            <w:r>
              <w:rPr>
                <w:rFonts w:ascii="宋体"/>
                <w:color w:val="000000"/>
              </w:rPr>
              <w:t>/</w:t>
            </w:r>
            <w:r>
              <w:rPr>
                <w:rFonts w:ascii="宋体" w:hint="eastAsia"/>
                <w:color w:val="000000"/>
              </w:rPr>
              <w:t>不良影响</w:t>
            </w:r>
          </w:p>
        </w:tc>
        <w:tc>
          <w:tcPr>
            <w:tcW w:w="1267"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C4</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下发放假、全校</w:t>
            </w:r>
            <w:proofErr w:type="gramStart"/>
            <w:r>
              <w:rPr>
                <w:rFonts w:ascii="宋体" w:hint="eastAsia"/>
                <w:color w:val="000000"/>
              </w:rPr>
              <w:t>性教学调度</w:t>
            </w:r>
            <w:proofErr w:type="gramEnd"/>
            <w:r>
              <w:rPr>
                <w:rFonts w:ascii="宋体" w:hint="eastAsia"/>
                <w:color w:val="000000"/>
              </w:rPr>
              <w:t>或考试通知内容不当或不按时下发，导致教学秩序混乱，造成严重后果</w:t>
            </w:r>
            <w:r>
              <w:rPr>
                <w:rFonts w:ascii="宋体"/>
                <w:color w:val="000000"/>
              </w:rPr>
              <w:t>/</w:t>
            </w:r>
            <w:r>
              <w:rPr>
                <w:rFonts w:ascii="宋体" w:hint="eastAsia"/>
                <w:color w:val="000000"/>
              </w:rPr>
              <w:t>不良影响</w:t>
            </w:r>
          </w:p>
        </w:tc>
        <w:tc>
          <w:tcPr>
            <w:tcW w:w="1267"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C5</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未按时准确上报学生注册情况、毕业生信息或对下级上报的信息不及时处理，造成严重后果</w:t>
            </w:r>
            <w:r>
              <w:rPr>
                <w:rFonts w:ascii="宋体"/>
                <w:color w:val="000000"/>
              </w:rPr>
              <w:t>/</w:t>
            </w:r>
            <w:r>
              <w:rPr>
                <w:rFonts w:ascii="宋体" w:hint="eastAsia"/>
                <w:color w:val="000000"/>
              </w:rPr>
              <w:t>不良影响</w:t>
            </w:r>
          </w:p>
        </w:tc>
        <w:tc>
          <w:tcPr>
            <w:tcW w:w="1267"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C6</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上报学生申请学位信息出现严重错误（姓名、专业、年限、学生类别等），造成严重后果</w:t>
            </w:r>
            <w:r>
              <w:rPr>
                <w:rFonts w:ascii="宋体"/>
                <w:color w:val="000000"/>
              </w:rPr>
              <w:t>/</w:t>
            </w:r>
            <w:r>
              <w:rPr>
                <w:rFonts w:ascii="宋体" w:hint="eastAsia"/>
                <w:color w:val="000000"/>
              </w:rPr>
              <w:t>不良影响</w:t>
            </w:r>
          </w:p>
        </w:tc>
        <w:tc>
          <w:tcPr>
            <w:tcW w:w="1267"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C7</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教学和实验档案管理混乱（含试卷保存、成绩管理、实验室登记和记录、实验报告等），造成严重后果</w:t>
            </w:r>
            <w:r>
              <w:rPr>
                <w:rFonts w:ascii="宋体"/>
                <w:color w:val="000000"/>
              </w:rPr>
              <w:t>/</w:t>
            </w:r>
            <w:r>
              <w:rPr>
                <w:rFonts w:ascii="宋体" w:hint="eastAsia"/>
                <w:color w:val="000000"/>
              </w:rPr>
              <w:t>不良影响</w:t>
            </w:r>
          </w:p>
        </w:tc>
        <w:tc>
          <w:tcPr>
            <w:tcW w:w="1267"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C8</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学院学位</w:t>
            </w:r>
            <w:proofErr w:type="gramStart"/>
            <w:r>
              <w:rPr>
                <w:rFonts w:ascii="宋体" w:hint="eastAsia"/>
                <w:color w:val="000000"/>
              </w:rPr>
              <w:t>评定分</w:t>
            </w:r>
            <w:proofErr w:type="gramEnd"/>
            <w:r>
              <w:rPr>
                <w:rFonts w:ascii="宋体" w:hint="eastAsia"/>
                <w:color w:val="000000"/>
              </w:rPr>
              <w:t>委员会决议或决定不准确，造成严重影响</w:t>
            </w:r>
            <w:r>
              <w:rPr>
                <w:rFonts w:ascii="宋体"/>
                <w:color w:val="000000"/>
              </w:rPr>
              <w:t>/</w:t>
            </w:r>
            <w:r>
              <w:rPr>
                <w:rFonts w:ascii="宋体" w:hint="eastAsia"/>
                <w:color w:val="000000"/>
              </w:rPr>
              <w:t>不良影响</w:t>
            </w:r>
          </w:p>
        </w:tc>
        <w:tc>
          <w:tcPr>
            <w:tcW w:w="1267"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C9</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因安排不当，造成教室使用冲突，致使课程停上或考试改期</w:t>
            </w:r>
            <w:r>
              <w:rPr>
                <w:rFonts w:ascii="宋体"/>
                <w:color w:val="000000"/>
              </w:rPr>
              <w:t>/10</w:t>
            </w:r>
            <w:r>
              <w:rPr>
                <w:rFonts w:ascii="宋体" w:hint="eastAsia"/>
                <w:color w:val="000000"/>
              </w:rPr>
              <w:t>分钟内未能及时调整</w:t>
            </w:r>
            <w:r>
              <w:rPr>
                <w:rFonts w:ascii="宋体"/>
                <w:color w:val="000000"/>
              </w:rPr>
              <w:t>/10</w:t>
            </w:r>
            <w:r>
              <w:rPr>
                <w:rFonts w:ascii="宋体" w:hint="eastAsia"/>
                <w:color w:val="000000"/>
              </w:rPr>
              <w:t>分钟内及时调整</w:t>
            </w:r>
          </w:p>
        </w:tc>
        <w:tc>
          <w:tcPr>
            <w:tcW w:w="1267"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r>
              <w:rPr>
                <w:rFonts w:ascii="宋体"/>
                <w:color w:val="000000"/>
              </w:rPr>
              <w:t>/</w:t>
            </w:r>
            <w:r>
              <w:rPr>
                <w:rFonts w:ascii="宋体" w:hint="eastAsia"/>
                <w:color w:val="000000"/>
              </w:rPr>
              <w:t>Ⅱ</w:t>
            </w:r>
            <w:r>
              <w:rPr>
                <w:rFonts w:ascii="宋体"/>
                <w:color w:val="000000"/>
              </w:rPr>
              <w:t>/</w:t>
            </w:r>
            <w:r>
              <w:rPr>
                <w:rFonts w:ascii="宋体" w:hint="eastAsia"/>
                <w:color w:val="000000"/>
              </w:rPr>
              <w:t>Ⅲ</w:t>
            </w:r>
          </w:p>
        </w:tc>
      </w:tr>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C10</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无正当理由，未及时报送或订购必修课教材，导致学生开课一周内未拿到教材，影响教学正常进行</w:t>
            </w:r>
          </w:p>
        </w:tc>
        <w:tc>
          <w:tcPr>
            <w:tcW w:w="1267"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Ⅲ</w:t>
            </w:r>
          </w:p>
        </w:tc>
      </w:tr>
      <w:tr w:rsidR="00E2706E" w:rsidTr="00C22F24">
        <w:tc>
          <w:tcPr>
            <w:tcW w:w="984"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C11</w:t>
            </w:r>
          </w:p>
        </w:tc>
        <w:tc>
          <w:tcPr>
            <w:tcW w:w="7531"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线上教学的大纲、进度表、教案、讲稿、课件等教学资源不齐备，严重影响</w:t>
            </w:r>
            <w:r>
              <w:rPr>
                <w:rFonts w:ascii="宋体"/>
                <w:color w:val="000000"/>
              </w:rPr>
              <w:t>/</w:t>
            </w:r>
            <w:r>
              <w:rPr>
                <w:rFonts w:ascii="宋体" w:hint="eastAsia"/>
                <w:color w:val="000000"/>
              </w:rPr>
              <w:t>影响教学效果</w:t>
            </w:r>
          </w:p>
        </w:tc>
        <w:tc>
          <w:tcPr>
            <w:tcW w:w="1267"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bl>
    <w:p w:rsidR="00E2706E" w:rsidRDefault="00E2706E" w:rsidP="00E2706E">
      <w:pPr>
        <w:adjustRightInd w:val="0"/>
        <w:snapToGrid w:val="0"/>
        <w:spacing w:line="300" w:lineRule="auto"/>
        <w:ind w:firstLineChars="200" w:firstLine="420"/>
        <w:rPr>
          <w:rFonts w:ascii="宋体"/>
          <w:color w:val="000000"/>
        </w:rPr>
      </w:pPr>
    </w:p>
    <w:p w:rsidR="00E2706E" w:rsidRDefault="00E2706E" w:rsidP="00E2706E">
      <w:pPr>
        <w:widowControl/>
        <w:jc w:val="left"/>
        <w:rPr>
          <w:rFonts w:ascii="宋体"/>
          <w:color w:val="000000"/>
        </w:rPr>
      </w:pPr>
      <w:r>
        <w:rPr>
          <w:rFonts w:ascii="宋体"/>
          <w:color w:val="000000"/>
        </w:rPr>
        <w:br w:type="page"/>
      </w:r>
    </w:p>
    <w:p w:rsidR="00E2706E" w:rsidRDefault="00E2706E" w:rsidP="00E2706E">
      <w:pPr>
        <w:adjustRightInd w:val="0"/>
        <w:snapToGrid w:val="0"/>
        <w:spacing w:line="300" w:lineRule="auto"/>
        <w:ind w:firstLineChars="200" w:firstLine="420"/>
        <w:rPr>
          <w:rFonts w:ascii="宋体"/>
          <w:color w:val="000000"/>
        </w:rPr>
      </w:pPr>
      <w:r>
        <w:rPr>
          <w:rFonts w:ascii="宋体" w:hint="eastAsia"/>
          <w:color w:val="000000"/>
        </w:rPr>
        <w:lastRenderedPageBreak/>
        <w:t>教学保障类（</w:t>
      </w:r>
      <w:r>
        <w:rPr>
          <w:rFonts w:ascii="宋体"/>
          <w:color w:val="000000"/>
        </w:rPr>
        <w:t>D</w:t>
      </w:r>
      <w:r>
        <w:rPr>
          <w:rFonts w:ascii="宋体" w:hint="eastAsia"/>
          <w:color w:val="000000"/>
        </w:rPr>
        <w:t>）</w:t>
      </w:r>
    </w:p>
    <w:tbl>
      <w:tblPr>
        <w:tblW w:w="9923" w:type="dxa"/>
        <w:tblInd w:w="-2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710"/>
        <w:gridCol w:w="7938"/>
        <w:gridCol w:w="1275"/>
      </w:tblGrid>
      <w:tr w:rsidR="00E2706E" w:rsidTr="00C22F24">
        <w:tc>
          <w:tcPr>
            <w:tcW w:w="710"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序号</w:t>
            </w:r>
          </w:p>
        </w:tc>
        <w:tc>
          <w:tcPr>
            <w:tcW w:w="7938"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事由</w:t>
            </w:r>
          </w:p>
        </w:tc>
        <w:tc>
          <w:tcPr>
            <w:tcW w:w="1275" w:type="dxa"/>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级别</w:t>
            </w:r>
          </w:p>
        </w:tc>
      </w:tr>
      <w:tr w:rsidR="00E2706E" w:rsidTr="00C22F24">
        <w:tc>
          <w:tcPr>
            <w:tcW w:w="710"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D1</w:t>
            </w:r>
          </w:p>
        </w:tc>
        <w:tc>
          <w:tcPr>
            <w:tcW w:w="7938"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因未提前公示、不当施工等造成校内停电、停水，导致上课、实习、实验和考试等教学过程被迫中断，有关责任人未能及时到场妥善解决，造成恶劣</w:t>
            </w:r>
            <w:r>
              <w:rPr>
                <w:rFonts w:ascii="宋体"/>
                <w:color w:val="000000"/>
              </w:rPr>
              <w:t>/</w:t>
            </w:r>
            <w:r>
              <w:rPr>
                <w:rFonts w:ascii="宋体" w:hint="eastAsia"/>
                <w:color w:val="000000"/>
              </w:rPr>
              <w:t>严重</w:t>
            </w:r>
            <w:r>
              <w:rPr>
                <w:rFonts w:ascii="宋体"/>
                <w:color w:val="000000"/>
              </w:rPr>
              <w:t>/</w:t>
            </w:r>
            <w:r>
              <w:rPr>
                <w:rFonts w:ascii="宋体" w:hint="eastAsia"/>
                <w:color w:val="000000"/>
              </w:rPr>
              <w:t>不良影响</w:t>
            </w:r>
          </w:p>
        </w:tc>
        <w:tc>
          <w:tcPr>
            <w:tcW w:w="1275"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Ansi="宋体" w:cs="宋体" w:hint="eastAsia"/>
                <w:color w:val="000000"/>
              </w:rPr>
              <w:t>Ⅰ</w:t>
            </w:r>
            <w:r>
              <w:rPr>
                <w:rFonts w:ascii="宋体"/>
                <w:color w:val="000000"/>
              </w:rPr>
              <w:t>/</w:t>
            </w:r>
            <w:r>
              <w:rPr>
                <w:rFonts w:ascii="宋体" w:hAnsi="宋体" w:cs="宋体" w:hint="eastAsia"/>
                <w:color w:val="000000"/>
              </w:rPr>
              <w:t>Ⅱ</w:t>
            </w:r>
            <w:r>
              <w:rPr>
                <w:rFonts w:ascii="宋体"/>
                <w:color w:val="000000"/>
              </w:rPr>
              <w:t>/</w:t>
            </w:r>
            <w:r>
              <w:rPr>
                <w:rFonts w:ascii="宋体" w:hAnsi="宋体" w:cs="宋体" w:hint="eastAsia"/>
                <w:color w:val="000000"/>
              </w:rPr>
              <w:t>Ⅲ</w:t>
            </w:r>
          </w:p>
        </w:tc>
      </w:tr>
      <w:tr w:rsidR="00E2706E" w:rsidTr="00C22F24">
        <w:tc>
          <w:tcPr>
            <w:tcW w:w="710"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D2</w:t>
            </w:r>
          </w:p>
        </w:tc>
        <w:tc>
          <w:tcPr>
            <w:tcW w:w="7938"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因非不可抗力因素校内交通车晚点发车</w:t>
            </w:r>
            <w:r>
              <w:rPr>
                <w:rFonts w:ascii="宋体"/>
                <w:color w:val="000000"/>
              </w:rPr>
              <w:t>10</w:t>
            </w:r>
            <w:r>
              <w:rPr>
                <w:rFonts w:ascii="宋体" w:hint="eastAsia"/>
                <w:color w:val="000000"/>
              </w:rPr>
              <w:t>分钟以上或取消班车，导致教师不能按时上课，造成恶劣</w:t>
            </w:r>
            <w:r>
              <w:rPr>
                <w:rFonts w:ascii="宋体"/>
                <w:color w:val="000000"/>
              </w:rPr>
              <w:t>/</w:t>
            </w:r>
            <w:r>
              <w:rPr>
                <w:rFonts w:ascii="宋体" w:hint="eastAsia"/>
                <w:color w:val="000000"/>
              </w:rPr>
              <w:t>严重</w:t>
            </w:r>
            <w:r>
              <w:rPr>
                <w:rFonts w:ascii="宋体"/>
                <w:color w:val="000000"/>
              </w:rPr>
              <w:t>/</w:t>
            </w:r>
            <w:r>
              <w:rPr>
                <w:rFonts w:ascii="宋体" w:hint="eastAsia"/>
                <w:color w:val="000000"/>
              </w:rPr>
              <w:t>不良影响</w:t>
            </w:r>
          </w:p>
        </w:tc>
        <w:tc>
          <w:tcPr>
            <w:tcW w:w="1275" w:type="dxa"/>
          </w:tcPr>
          <w:p w:rsidR="00E2706E" w:rsidRDefault="00E2706E" w:rsidP="00C22F24">
            <w:pPr>
              <w:adjustRightInd w:val="0"/>
              <w:snapToGrid w:val="0"/>
              <w:spacing w:line="300" w:lineRule="auto"/>
              <w:ind w:firstLineChars="65" w:firstLine="136"/>
              <w:rPr>
                <w:rFonts w:ascii="宋体"/>
                <w:color w:val="000000"/>
              </w:rPr>
            </w:pPr>
            <w:r>
              <w:rPr>
                <w:rFonts w:ascii="宋体" w:hAnsi="宋体" w:cs="宋体" w:hint="eastAsia"/>
                <w:color w:val="000000"/>
              </w:rPr>
              <w:t>Ⅰ</w:t>
            </w:r>
            <w:r>
              <w:rPr>
                <w:rFonts w:ascii="宋体"/>
                <w:color w:val="000000"/>
              </w:rPr>
              <w:t>/</w:t>
            </w:r>
            <w:r>
              <w:rPr>
                <w:rFonts w:ascii="宋体" w:hAnsi="宋体" w:cs="宋体" w:hint="eastAsia"/>
                <w:color w:val="000000"/>
              </w:rPr>
              <w:t>Ⅱ</w:t>
            </w:r>
            <w:r>
              <w:rPr>
                <w:rFonts w:ascii="宋体"/>
                <w:color w:val="000000"/>
              </w:rPr>
              <w:t>/</w:t>
            </w:r>
            <w:r>
              <w:rPr>
                <w:rFonts w:ascii="宋体" w:hAnsi="宋体" w:cs="宋体" w:hint="eastAsia"/>
                <w:color w:val="000000"/>
              </w:rPr>
              <w:t>Ⅲ</w:t>
            </w:r>
          </w:p>
        </w:tc>
      </w:tr>
      <w:tr w:rsidR="00E2706E" w:rsidTr="00C22F24">
        <w:tc>
          <w:tcPr>
            <w:tcW w:w="710"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D3</w:t>
            </w:r>
          </w:p>
        </w:tc>
        <w:tc>
          <w:tcPr>
            <w:tcW w:w="7938"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教学设备和其他教学设施损坏</w:t>
            </w:r>
            <w:proofErr w:type="gramStart"/>
            <w:r>
              <w:rPr>
                <w:rFonts w:ascii="宋体" w:hint="eastAsia"/>
                <w:color w:val="000000"/>
              </w:rPr>
              <w:t>不</w:t>
            </w:r>
            <w:proofErr w:type="gramEnd"/>
            <w:r>
              <w:rPr>
                <w:rFonts w:ascii="宋体" w:hint="eastAsia"/>
                <w:color w:val="000000"/>
              </w:rPr>
              <w:t>报修，或已报修不能及时修复，且未采取有效措施予以妥善处理，严重影响</w:t>
            </w:r>
            <w:r>
              <w:rPr>
                <w:rFonts w:ascii="宋体"/>
                <w:color w:val="000000"/>
              </w:rPr>
              <w:t>/</w:t>
            </w:r>
            <w:r>
              <w:rPr>
                <w:rFonts w:ascii="宋体" w:hint="eastAsia"/>
                <w:color w:val="000000"/>
              </w:rPr>
              <w:t>影响正常教学秩序</w:t>
            </w:r>
          </w:p>
        </w:tc>
        <w:tc>
          <w:tcPr>
            <w:tcW w:w="1275"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Ansi="宋体" w:cs="宋体" w:hint="eastAsia"/>
                <w:color w:val="000000"/>
              </w:rPr>
              <w:t>Ⅱ</w:t>
            </w:r>
            <w:r>
              <w:rPr>
                <w:rFonts w:ascii="宋体"/>
                <w:color w:val="000000"/>
              </w:rPr>
              <w:t>/</w:t>
            </w:r>
            <w:r>
              <w:rPr>
                <w:rFonts w:ascii="宋体" w:hAnsi="宋体" w:cs="宋体" w:hint="eastAsia"/>
                <w:color w:val="000000"/>
              </w:rPr>
              <w:t>Ⅲ</w:t>
            </w:r>
          </w:p>
        </w:tc>
      </w:tr>
      <w:tr w:rsidR="00E2706E" w:rsidTr="00C22F24">
        <w:tc>
          <w:tcPr>
            <w:tcW w:w="710"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D4</w:t>
            </w:r>
          </w:p>
        </w:tc>
        <w:tc>
          <w:tcPr>
            <w:tcW w:w="7938"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因管理不善等造成教学设备和其他教学设施损坏或不能正常使用，严重影响</w:t>
            </w:r>
            <w:r>
              <w:rPr>
                <w:rFonts w:ascii="宋体"/>
                <w:color w:val="000000"/>
              </w:rPr>
              <w:t>/</w:t>
            </w:r>
            <w:r>
              <w:rPr>
                <w:rFonts w:ascii="宋体" w:hint="eastAsia"/>
                <w:color w:val="000000"/>
              </w:rPr>
              <w:t>影响正常教学秩序</w:t>
            </w:r>
          </w:p>
        </w:tc>
        <w:tc>
          <w:tcPr>
            <w:tcW w:w="1275"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710"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D5</w:t>
            </w:r>
          </w:p>
        </w:tc>
        <w:tc>
          <w:tcPr>
            <w:tcW w:w="7938"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擅自占用或外借教学场所，严重影响</w:t>
            </w:r>
            <w:r>
              <w:rPr>
                <w:rFonts w:ascii="宋体"/>
                <w:color w:val="000000"/>
              </w:rPr>
              <w:t>/</w:t>
            </w:r>
            <w:r>
              <w:rPr>
                <w:rFonts w:ascii="宋体" w:hint="eastAsia"/>
                <w:color w:val="000000"/>
              </w:rPr>
              <w:t>影响正常教学秩序</w:t>
            </w:r>
          </w:p>
        </w:tc>
        <w:tc>
          <w:tcPr>
            <w:tcW w:w="1275"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710" w:type="dxa"/>
            <w:tcMar>
              <w:top w:w="0" w:type="dxa"/>
              <w:left w:w="40" w:type="dxa"/>
              <w:bottom w:w="0" w:type="dxa"/>
              <w:right w:w="40" w:type="dxa"/>
            </w:tcMar>
            <w:vAlign w:val="center"/>
          </w:tcPr>
          <w:p w:rsidR="00E2706E" w:rsidRDefault="00E2706E" w:rsidP="00C22F24">
            <w:pPr>
              <w:adjustRightInd w:val="0"/>
              <w:snapToGrid w:val="0"/>
              <w:spacing w:line="300" w:lineRule="auto"/>
              <w:ind w:firstLineChars="65" w:firstLine="136"/>
              <w:rPr>
                <w:rFonts w:ascii="宋体"/>
                <w:color w:val="000000"/>
              </w:rPr>
            </w:pPr>
            <w:r>
              <w:rPr>
                <w:rFonts w:ascii="宋体"/>
                <w:color w:val="000000"/>
              </w:rPr>
              <w:t>D6</w:t>
            </w:r>
          </w:p>
        </w:tc>
        <w:tc>
          <w:tcPr>
            <w:tcW w:w="7938"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未按学校教学安排及时打开教室或教学设备，严重影响</w:t>
            </w:r>
            <w:r>
              <w:rPr>
                <w:rFonts w:ascii="宋体"/>
                <w:color w:val="000000"/>
              </w:rPr>
              <w:t>/</w:t>
            </w:r>
            <w:r>
              <w:rPr>
                <w:rFonts w:ascii="宋体" w:hint="eastAsia"/>
                <w:color w:val="000000"/>
              </w:rPr>
              <w:t>影响正常教学秩序</w:t>
            </w:r>
          </w:p>
        </w:tc>
        <w:tc>
          <w:tcPr>
            <w:tcW w:w="1275"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Ⅱ</w:t>
            </w:r>
            <w:r>
              <w:rPr>
                <w:rFonts w:ascii="宋体"/>
                <w:color w:val="000000"/>
              </w:rPr>
              <w:t>/</w:t>
            </w:r>
            <w:r>
              <w:rPr>
                <w:rFonts w:ascii="宋体" w:hint="eastAsia"/>
                <w:color w:val="000000"/>
              </w:rPr>
              <w:t>Ⅲ</w:t>
            </w:r>
          </w:p>
        </w:tc>
      </w:tr>
      <w:tr w:rsidR="00E2706E" w:rsidTr="00C22F24">
        <w:tc>
          <w:tcPr>
            <w:tcW w:w="710" w:type="dxa"/>
            <w:tcMar>
              <w:top w:w="0" w:type="dxa"/>
              <w:left w:w="40" w:type="dxa"/>
              <w:bottom w:w="0" w:type="dxa"/>
              <w:right w:w="40" w:type="dxa"/>
            </w:tcMar>
            <w:vAlign w:val="center"/>
          </w:tcPr>
          <w:p w:rsidR="00E2706E" w:rsidRDefault="00E2706E" w:rsidP="00C22F24">
            <w:pPr>
              <w:adjustRightInd w:val="0"/>
              <w:snapToGrid w:val="0"/>
              <w:spacing w:line="300" w:lineRule="auto"/>
              <w:rPr>
                <w:rFonts w:ascii="宋体"/>
                <w:color w:val="000000"/>
              </w:rPr>
            </w:pPr>
            <w:r>
              <w:rPr>
                <w:rFonts w:ascii="宋体"/>
                <w:color w:val="000000"/>
              </w:rPr>
              <w:t>D7</w:t>
            </w:r>
          </w:p>
        </w:tc>
        <w:tc>
          <w:tcPr>
            <w:tcW w:w="7938"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因实验室安全责任人安全管理工作不到位，造成恶劣</w:t>
            </w:r>
            <w:r>
              <w:rPr>
                <w:rFonts w:ascii="宋体"/>
                <w:color w:val="000000"/>
              </w:rPr>
              <w:t>/</w:t>
            </w:r>
            <w:r>
              <w:rPr>
                <w:rFonts w:ascii="宋体" w:hint="eastAsia"/>
                <w:color w:val="000000"/>
              </w:rPr>
              <w:t>严重</w:t>
            </w:r>
            <w:r>
              <w:rPr>
                <w:rFonts w:ascii="宋体"/>
                <w:color w:val="000000"/>
              </w:rPr>
              <w:t>/</w:t>
            </w:r>
            <w:r>
              <w:rPr>
                <w:rFonts w:ascii="宋体" w:hint="eastAsia"/>
                <w:color w:val="000000"/>
              </w:rPr>
              <w:t>不良影响</w:t>
            </w:r>
          </w:p>
        </w:tc>
        <w:tc>
          <w:tcPr>
            <w:tcW w:w="1275"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r>
              <w:rPr>
                <w:rFonts w:ascii="宋体"/>
                <w:color w:val="000000"/>
              </w:rPr>
              <w:t>/</w:t>
            </w:r>
            <w:r>
              <w:rPr>
                <w:rFonts w:ascii="宋体" w:hint="eastAsia"/>
                <w:color w:val="000000"/>
              </w:rPr>
              <w:t>Ⅱ</w:t>
            </w:r>
            <w:r>
              <w:rPr>
                <w:rFonts w:ascii="宋体"/>
                <w:color w:val="000000"/>
              </w:rPr>
              <w:t>/</w:t>
            </w:r>
            <w:r>
              <w:rPr>
                <w:rFonts w:ascii="宋体" w:hint="eastAsia"/>
                <w:color w:val="000000"/>
              </w:rPr>
              <w:t>Ⅲ</w:t>
            </w:r>
          </w:p>
        </w:tc>
      </w:tr>
      <w:tr w:rsidR="00E2706E" w:rsidTr="00C22F24">
        <w:tc>
          <w:tcPr>
            <w:tcW w:w="710" w:type="dxa"/>
            <w:tcMar>
              <w:top w:w="0" w:type="dxa"/>
              <w:left w:w="40" w:type="dxa"/>
              <w:bottom w:w="0" w:type="dxa"/>
              <w:right w:w="40" w:type="dxa"/>
            </w:tcMar>
            <w:vAlign w:val="center"/>
          </w:tcPr>
          <w:p w:rsidR="00E2706E" w:rsidRDefault="00E2706E" w:rsidP="00C22F24">
            <w:pPr>
              <w:adjustRightInd w:val="0"/>
              <w:snapToGrid w:val="0"/>
              <w:spacing w:line="300" w:lineRule="auto"/>
              <w:rPr>
                <w:rFonts w:ascii="宋体"/>
                <w:color w:val="000000"/>
              </w:rPr>
            </w:pPr>
            <w:r>
              <w:rPr>
                <w:rFonts w:ascii="宋体"/>
                <w:color w:val="000000"/>
              </w:rPr>
              <w:t>D8</w:t>
            </w:r>
          </w:p>
        </w:tc>
        <w:tc>
          <w:tcPr>
            <w:tcW w:w="7938" w:type="dxa"/>
          </w:tcPr>
          <w:p w:rsidR="00E2706E" w:rsidRDefault="00E2706E" w:rsidP="00C22F24">
            <w:pPr>
              <w:adjustRightInd w:val="0"/>
              <w:snapToGrid w:val="0"/>
              <w:spacing w:line="300" w:lineRule="auto"/>
              <w:ind w:firstLineChars="200" w:firstLine="420"/>
              <w:rPr>
                <w:rFonts w:ascii="宋体"/>
                <w:color w:val="000000"/>
              </w:rPr>
            </w:pPr>
            <w:r>
              <w:rPr>
                <w:rFonts w:ascii="宋体" w:hint="eastAsia"/>
                <w:color w:val="000000"/>
              </w:rPr>
              <w:t>在线教学课程平台建设、维护不及时，导致在线教学无法正常进行，造成严重</w:t>
            </w:r>
            <w:r>
              <w:rPr>
                <w:rFonts w:ascii="宋体"/>
                <w:color w:val="000000"/>
              </w:rPr>
              <w:t>/</w:t>
            </w:r>
            <w:r>
              <w:rPr>
                <w:rFonts w:ascii="宋体" w:hint="eastAsia"/>
                <w:color w:val="000000"/>
              </w:rPr>
              <w:t>不良影响</w:t>
            </w:r>
          </w:p>
        </w:tc>
        <w:tc>
          <w:tcPr>
            <w:tcW w:w="1275" w:type="dxa"/>
            <w:vAlign w:val="center"/>
          </w:tcPr>
          <w:p w:rsidR="00E2706E" w:rsidRDefault="00E2706E" w:rsidP="00C22F24">
            <w:pPr>
              <w:adjustRightInd w:val="0"/>
              <w:snapToGrid w:val="0"/>
              <w:spacing w:line="300" w:lineRule="auto"/>
              <w:ind w:firstLineChars="65" w:firstLine="136"/>
              <w:rPr>
                <w:rFonts w:ascii="宋体"/>
                <w:color w:val="000000"/>
              </w:rPr>
            </w:pPr>
            <w:r>
              <w:rPr>
                <w:rFonts w:ascii="宋体" w:hint="eastAsia"/>
                <w:color w:val="000000"/>
              </w:rPr>
              <w:t>Ⅰ</w:t>
            </w:r>
            <w:r>
              <w:rPr>
                <w:rFonts w:ascii="宋体"/>
                <w:color w:val="000000"/>
              </w:rPr>
              <w:t>/</w:t>
            </w:r>
            <w:r>
              <w:rPr>
                <w:rFonts w:ascii="宋体" w:hint="eastAsia"/>
                <w:color w:val="000000"/>
              </w:rPr>
              <w:t>Ⅱ</w:t>
            </w:r>
            <w:r>
              <w:rPr>
                <w:rFonts w:ascii="宋体"/>
                <w:color w:val="000000"/>
              </w:rPr>
              <w:t>/</w:t>
            </w:r>
            <w:r>
              <w:rPr>
                <w:rFonts w:ascii="宋体" w:hint="eastAsia"/>
                <w:color w:val="000000"/>
              </w:rPr>
              <w:t>Ⅲ</w:t>
            </w:r>
          </w:p>
        </w:tc>
      </w:tr>
    </w:tbl>
    <w:p w:rsidR="004A5EF9" w:rsidRDefault="00E2706E" w:rsidP="00E2706E"/>
    <w:sectPr w:rsidR="004A5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6E"/>
    <w:rsid w:val="001739B9"/>
    <w:rsid w:val="00286308"/>
    <w:rsid w:val="002F4866"/>
    <w:rsid w:val="00430B9C"/>
    <w:rsid w:val="00E2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664D9-F872-47C0-8737-24240E79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0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430B9C"/>
    <w:pPr>
      <w:ind w:leftChars="2500" w:left="100"/>
    </w:pPr>
  </w:style>
  <w:style w:type="character" w:customStyle="1" w:styleId="a4">
    <w:name w:val="日期 字符"/>
    <w:link w:val="a3"/>
    <w:rsid w:val="00430B9C"/>
    <w:rPr>
      <w:kern w:val="2"/>
      <w:sz w:val="21"/>
      <w:szCs w:val="24"/>
    </w:rPr>
  </w:style>
  <w:style w:type="paragraph" w:styleId="2">
    <w:name w:val="Body Text 2"/>
    <w:basedOn w:val="a"/>
    <w:link w:val="20"/>
    <w:qFormat/>
    <w:rsid w:val="00430B9C"/>
    <w:pPr>
      <w:snapToGrid w:val="0"/>
      <w:jc w:val="center"/>
    </w:pPr>
    <w:rPr>
      <w:rFonts w:eastAsia="方正小标宋简体"/>
      <w:sz w:val="36"/>
    </w:rPr>
  </w:style>
  <w:style w:type="character" w:customStyle="1" w:styleId="20">
    <w:name w:val="正文文本 2 字符"/>
    <w:basedOn w:val="a0"/>
    <w:link w:val="2"/>
    <w:rsid w:val="00430B9C"/>
    <w:rPr>
      <w:rFonts w:eastAsia="方正小标宋简体"/>
      <w:kern w:val="2"/>
      <w:sz w:val="36"/>
      <w:szCs w:val="24"/>
    </w:rPr>
  </w:style>
  <w:style w:type="paragraph" w:styleId="a5">
    <w:name w:val="Normal (Web)"/>
    <w:basedOn w:val="a"/>
    <w:uiPriority w:val="99"/>
    <w:qFormat/>
    <w:rsid w:val="00E2706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2021-10-21T00:57:00Z</dcterms:created>
  <dcterms:modified xsi:type="dcterms:W3CDTF">2021-10-21T00:57:00Z</dcterms:modified>
</cp:coreProperties>
</file>