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9B" w:rsidRPr="003C470A" w:rsidRDefault="006F559B" w:rsidP="003C470A">
      <w:pPr>
        <w:keepNext/>
        <w:keepLines/>
        <w:spacing w:after="120" w:line="480" w:lineRule="exact"/>
        <w:jc w:val="center"/>
        <w:outlineLvl w:val="0"/>
        <w:rPr>
          <w:rFonts w:eastAsia="方正小标宋简体"/>
          <w:b/>
          <w:bCs/>
          <w:kern w:val="44"/>
          <w:sz w:val="36"/>
          <w:szCs w:val="36"/>
          <w:lang w:val="x-none" w:eastAsia="x-none"/>
        </w:rPr>
      </w:pPr>
      <w:r w:rsidRPr="003C470A">
        <w:rPr>
          <w:rFonts w:eastAsia="方正小标宋简体" w:hint="eastAsia"/>
          <w:b/>
          <w:bCs/>
          <w:kern w:val="44"/>
          <w:sz w:val="36"/>
          <w:szCs w:val="36"/>
          <w:lang w:val="x-none" w:eastAsia="x-none"/>
        </w:rPr>
        <w:t>第六届江苏高校教师教学发展研究会</w:t>
      </w:r>
    </w:p>
    <w:p w:rsidR="006F559B" w:rsidRPr="003C470A" w:rsidRDefault="006F559B" w:rsidP="003C470A">
      <w:pPr>
        <w:keepNext/>
        <w:keepLines/>
        <w:spacing w:after="120" w:line="480" w:lineRule="exact"/>
        <w:jc w:val="center"/>
        <w:outlineLvl w:val="0"/>
        <w:rPr>
          <w:rFonts w:ascii="宋体" w:hAnsi="宋体"/>
          <w:color w:val="000000"/>
          <w:sz w:val="36"/>
          <w:szCs w:val="36"/>
        </w:rPr>
      </w:pPr>
      <w:r w:rsidRPr="003C470A">
        <w:rPr>
          <w:rFonts w:eastAsia="方正小标宋简体" w:hint="eastAsia"/>
          <w:b/>
          <w:bCs/>
          <w:kern w:val="44"/>
          <w:sz w:val="36"/>
          <w:szCs w:val="36"/>
          <w:lang w:val="x-none" w:eastAsia="x-none"/>
        </w:rPr>
        <w:t>学术年会日程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426"/>
        <w:gridCol w:w="1984"/>
        <w:gridCol w:w="2410"/>
        <w:gridCol w:w="1276"/>
        <w:gridCol w:w="1144"/>
      </w:tblGrid>
      <w:tr w:rsidR="006F559B" w:rsidRPr="003C470A" w:rsidTr="003C470A">
        <w:trPr>
          <w:trHeight w:val="48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发言人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发言题目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</w:tr>
      <w:tr w:rsidR="00B40C11" w:rsidRPr="003C470A" w:rsidTr="003C470A">
        <w:trPr>
          <w:trHeight w:val="69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/>
                <w:color w:val="000000"/>
                <w:kern w:val="0"/>
                <w:sz w:val="22"/>
              </w:rPr>
              <w:t>12月</w:t>
            </w: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21日</w:t>
            </w: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上午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3C470A">
              <w:rPr>
                <w:rFonts w:ascii="Arial" w:hAnsi="Arial" w:cs="Arial"/>
                <w:color w:val="000000"/>
                <w:kern w:val="0"/>
                <w:sz w:val="22"/>
              </w:rPr>
              <w:t>09:00-09:10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南京信息工程大学校领导致辞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南京大学教师教学发展中心主任</w:t>
            </w: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王守仁 </w:t>
            </w:r>
          </w:p>
          <w:p w:rsidR="00B40C11" w:rsidRPr="003C470A" w:rsidRDefault="00B40C11" w:rsidP="00AB7E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  <w:hideMark/>
          </w:tcPr>
          <w:p w:rsidR="00B40C11" w:rsidRPr="003C470A" w:rsidRDefault="00B40C11" w:rsidP="00B40C1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南京信息工程大学</w:t>
            </w: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气象楼101报告厅</w:t>
            </w:r>
          </w:p>
        </w:tc>
      </w:tr>
      <w:tr w:rsidR="00B40C11" w:rsidRPr="003C470A" w:rsidTr="003C470A">
        <w:trPr>
          <w:trHeight w:val="706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3C470A">
              <w:rPr>
                <w:rFonts w:ascii="Arial" w:hAnsi="Arial" w:cs="Arial"/>
                <w:color w:val="000000"/>
                <w:kern w:val="0"/>
                <w:sz w:val="22"/>
              </w:rPr>
              <w:t>09:10-09:20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江苏省教育厅高等教育处处长邵进致辞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0C11" w:rsidRPr="003C470A" w:rsidTr="003C470A">
        <w:trPr>
          <w:trHeight w:val="1978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3C470A">
              <w:rPr>
                <w:rFonts w:ascii="Arial" w:hAnsi="Arial" w:cs="Arial"/>
                <w:color w:val="000000"/>
                <w:kern w:val="0"/>
                <w:sz w:val="22"/>
              </w:rPr>
              <w:t>09:20-10:20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中国高等教育学会“高校竞赛评估与管理体系研究”和“全国高校教师教学发展研究”专家组成员、中国计量大学副研究员 赵春鱼报告：全国普通高校教师教学发展指数设计、模型及态势分析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0C11" w:rsidRPr="003C470A" w:rsidTr="003C470A">
        <w:trPr>
          <w:trHeight w:val="1138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3C470A">
              <w:rPr>
                <w:rFonts w:ascii="Arial" w:hAnsi="Arial" w:cs="Arial"/>
                <w:color w:val="000000"/>
                <w:kern w:val="0"/>
                <w:sz w:val="22"/>
              </w:rPr>
              <w:t>10:30-11:15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南京信息工程大学副校长 邓志良教授报告：</w:t>
            </w: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教育信息化2.0背景下一流课程建设与实践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0C11" w:rsidRPr="003C470A" w:rsidTr="003C470A">
        <w:trPr>
          <w:trHeight w:val="1108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3C470A">
              <w:rPr>
                <w:rFonts w:ascii="Arial" w:hAnsi="Arial" w:cs="Arial"/>
                <w:color w:val="000000"/>
                <w:kern w:val="0"/>
                <w:sz w:val="22"/>
              </w:rPr>
              <w:t>11:15-12:00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南京大学本科生院常务副院长 徐骏教授报告：</w:t>
            </w: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优质课程建设的南大实践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:rsidR="00B40C11" w:rsidRPr="003C470A" w:rsidRDefault="00B40C11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F559B" w:rsidRPr="003C470A" w:rsidTr="003C470A">
        <w:trPr>
          <w:trHeight w:val="1119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6F559B" w:rsidRPr="003C470A" w:rsidRDefault="003C470A" w:rsidP="00AB7E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12月</w:t>
            </w:r>
            <w:bookmarkStart w:id="0" w:name="_GoBack"/>
            <w:bookmarkEnd w:id="0"/>
            <w:r w:rsidR="006F559B"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21日</w:t>
            </w:r>
            <w:r w:rsidR="006F559B"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下午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rPr>
                <w:rFonts w:ascii="Arial" w:hAnsi="Arial" w:cs="Arial"/>
                <w:kern w:val="0"/>
                <w:sz w:val="22"/>
              </w:rPr>
            </w:pPr>
            <w:r w:rsidRPr="003C470A">
              <w:rPr>
                <w:rFonts w:ascii="Arial" w:hAnsi="Arial" w:cs="Arial"/>
                <w:kern w:val="0"/>
                <w:sz w:val="22"/>
              </w:rPr>
              <w:t>13:30-16:00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第一组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南京信息工程大学</w:t>
            </w:r>
            <w:r w:rsidRPr="003C470A">
              <w:rPr>
                <w:rFonts w:ascii="宋体" w:hAnsi="宋体" w:cs="宋体" w:hint="eastAsia"/>
                <w:kern w:val="0"/>
                <w:sz w:val="22"/>
              </w:rPr>
              <w:br/>
              <w:t>王黎娟 教授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打造一流本科课程，建设一流教学团队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南京信息工程大学教师发展与教学评估中心主任 </w:t>
            </w:r>
            <w:r w:rsidRPr="003C470A">
              <w:rPr>
                <w:rFonts w:ascii="宋体" w:hAnsi="宋体" w:cs="宋体" w:hint="eastAsia"/>
                <w:kern w:val="0"/>
                <w:sz w:val="22"/>
              </w:rPr>
              <w:t>王骥</w:t>
            </w:r>
          </w:p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 xml:space="preserve"> 研究员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明德楼N10</w:t>
            </w:r>
            <w:r w:rsidRPr="003C470A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</w:tr>
      <w:tr w:rsidR="006F559B" w:rsidRPr="003C470A" w:rsidTr="003C470A">
        <w:trPr>
          <w:trHeight w:val="992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南京信息工程大学</w:t>
            </w:r>
            <w:r w:rsidRPr="003C470A">
              <w:rPr>
                <w:rFonts w:ascii="宋体" w:hAnsi="宋体" w:cs="宋体" w:hint="eastAsia"/>
                <w:kern w:val="0"/>
                <w:sz w:val="22"/>
              </w:rPr>
              <w:br/>
              <w:t>曾维和 教授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课程支撑、团队牵引与教师创新实践能力养成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F559B" w:rsidRPr="003C470A" w:rsidTr="003C470A">
        <w:trPr>
          <w:trHeight w:val="1033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东南大学</w:t>
            </w:r>
            <w:r w:rsidRPr="003C470A">
              <w:rPr>
                <w:rFonts w:ascii="宋体" w:hAnsi="宋体" w:cs="宋体" w:hint="eastAsia"/>
                <w:kern w:val="0"/>
                <w:sz w:val="22"/>
              </w:rPr>
              <w:br/>
              <w:t>杨安康 博士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信息时代的教学互动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F559B" w:rsidRPr="003C470A" w:rsidTr="003C470A">
        <w:trPr>
          <w:trHeight w:val="945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第二组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江南大学</w:t>
            </w:r>
            <w:r w:rsidRPr="003C470A">
              <w:rPr>
                <w:rFonts w:ascii="宋体" w:hAnsi="宋体" w:cs="宋体" w:hint="eastAsia"/>
                <w:kern w:val="0"/>
                <w:sz w:val="22"/>
              </w:rPr>
              <w:br/>
              <w:t>孙子文 教授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首届江苏省高校教师教学创新大赛介绍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中国矿业大学教务部副部长</w:t>
            </w:r>
            <w:r w:rsidRPr="003C470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杨得利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明德楼N10</w:t>
            </w:r>
            <w:r w:rsidRPr="003C470A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6F559B" w:rsidRPr="003C470A" w:rsidTr="003C470A">
        <w:trPr>
          <w:trHeight w:val="855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东南大学</w:t>
            </w:r>
            <w:r w:rsidRPr="003C470A">
              <w:rPr>
                <w:rFonts w:ascii="宋体" w:hAnsi="宋体" w:cs="宋体" w:hint="eastAsia"/>
                <w:kern w:val="0"/>
                <w:sz w:val="22"/>
              </w:rPr>
              <w:br/>
              <w:t>陈绪赣 副研究员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高校教学竞赛服务于教师教学发展理念、策略与实践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F559B" w:rsidRPr="00C551F8" w:rsidTr="003C470A">
        <w:trPr>
          <w:trHeight w:val="855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59B" w:rsidRPr="003C470A" w:rsidRDefault="006F559B" w:rsidP="00AB7E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南京大学</w:t>
            </w:r>
            <w:r w:rsidRPr="003C470A">
              <w:rPr>
                <w:rFonts w:ascii="宋体" w:hAnsi="宋体" w:cs="宋体" w:hint="eastAsia"/>
                <w:kern w:val="0"/>
                <w:sz w:val="22"/>
              </w:rPr>
              <w:br/>
              <w:t>孙乐强 教授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F559B" w:rsidRPr="00C551F8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C470A">
              <w:rPr>
                <w:rFonts w:ascii="宋体" w:hAnsi="宋体" w:cs="宋体" w:hint="eastAsia"/>
                <w:kern w:val="0"/>
                <w:sz w:val="22"/>
              </w:rPr>
              <w:t>高校青年教师如何提升教学能力——以青教赛为例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F559B" w:rsidRPr="00C551F8" w:rsidRDefault="006F559B" w:rsidP="00AB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:rsidR="006F559B" w:rsidRPr="00C551F8" w:rsidRDefault="006F559B" w:rsidP="00AB7E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4A0920" w:rsidRDefault="00324A69" w:rsidP="006F559B"/>
    <w:sectPr w:rsidR="004A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A69" w:rsidRDefault="00324A69" w:rsidP="006F559B">
      <w:r>
        <w:separator/>
      </w:r>
    </w:p>
  </w:endnote>
  <w:endnote w:type="continuationSeparator" w:id="0">
    <w:p w:rsidR="00324A69" w:rsidRDefault="00324A69" w:rsidP="006F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A69" w:rsidRDefault="00324A69" w:rsidP="006F559B">
      <w:r>
        <w:separator/>
      </w:r>
    </w:p>
  </w:footnote>
  <w:footnote w:type="continuationSeparator" w:id="0">
    <w:p w:rsidR="00324A69" w:rsidRDefault="00324A69" w:rsidP="006F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A0"/>
    <w:rsid w:val="0014528C"/>
    <w:rsid w:val="00324A69"/>
    <w:rsid w:val="003B6FA0"/>
    <w:rsid w:val="003C470A"/>
    <w:rsid w:val="006F559B"/>
    <w:rsid w:val="00840ABC"/>
    <w:rsid w:val="00B40C11"/>
    <w:rsid w:val="00D84429"/>
    <w:rsid w:val="00DE7FED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B5BB46-EDFD-4D77-9AED-1649B87F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59B"/>
    <w:pPr>
      <w:widowControl w:val="0"/>
    </w:pPr>
    <w:rPr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6F559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559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559B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55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2020-12-15T08:24:00Z</dcterms:created>
  <dcterms:modified xsi:type="dcterms:W3CDTF">2020-12-17T02:21:00Z</dcterms:modified>
</cp:coreProperties>
</file>